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t xml:space="preserve">[Título en Times New </w:t>
      </w:r>
      <w:proofErr w:type="spellStart"/>
      <w:r w:rsidRPr="00E65A56">
        <w:rPr>
          <w:rFonts w:ascii="Times New Roman" w:hAnsi="Times New Roman"/>
          <w:b/>
          <w:iCs/>
          <w:sz w:val="28"/>
          <w:szCs w:val="28"/>
        </w:rPr>
        <w:t>Roman</w:t>
      </w:r>
      <w:proofErr w:type="spellEnd"/>
      <w:r w:rsidRPr="00E65A56">
        <w:rPr>
          <w:rFonts w:ascii="Times New Roman" w:hAnsi="Times New Roman"/>
          <w:b/>
          <w:iCs/>
          <w:sz w:val="28"/>
          <w:szCs w:val="28"/>
        </w:rPr>
        <w:t xml:space="preserve"> y Negritas No. 14 en Español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 xml:space="preserve">Times New </w:t>
      </w:r>
      <w:proofErr w:type="spellStart"/>
      <w:r w:rsidRPr="00E65A56">
        <w:rPr>
          <w:rFonts w:ascii="Times New Roman" w:hAnsi="Times New Roman"/>
          <w:i/>
          <w:iCs/>
          <w:sz w:val="20"/>
          <w:szCs w:val="20"/>
        </w:rPr>
        <w:t>Roman</w:t>
      </w:r>
      <w:proofErr w:type="spellEnd"/>
      <w:r w:rsidRPr="00E65A56">
        <w:rPr>
          <w:rFonts w:ascii="Times New Roman" w:hAnsi="Times New Roman"/>
          <w:i/>
          <w:iCs/>
          <w:sz w:val="20"/>
          <w:szCs w:val="20"/>
        </w:rPr>
        <w:t xml:space="preserve"> No.10 y Cursiva</w:t>
      </w:r>
      <w:r w:rsidRPr="00E65A56">
        <w:rPr>
          <w:rFonts w:ascii="Times New Roman" w:hAnsi="Times New Roman"/>
          <w:i/>
          <w:sz w:val="20"/>
          <w:szCs w:val="20"/>
        </w:rPr>
        <w:t>)</w:t>
      </w:r>
    </w:p>
    <w:p w:rsidR="00544DD5" w:rsidRPr="00153068" w:rsidRDefault="00544DD5" w:rsidP="00544DD5">
      <w:pPr>
        <w:spacing w:after="0" w:line="240" w:lineRule="auto"/>
        <w:jc w:val="both"/>
        <w:rPr>
          <w:rFonts w:ascii="Times New Roman" w:hAnsi="Times New Roman"/>
          <w:i/>
          <w:iCs/>
          <w:sz w:val="20"/>
          <w:szCs w:val="20"/>
        </w:rPr>
      </w:pPr>
    </w:p>
    <w:p w:rsidR="00153068" w:rsidRPr="00153068" w:rsidRDefault="00153068" w:rsidP="00153068">
      <w:pPr>
        <w:spacing w:after="0" w:line="240" w:lineRule="auto"/>
        <w:jc w:val="both"/>
        <w:rPr>
          <w:rFonts w:asciiTheme="majorBidi" w:hAnsiTheme="majorBidi" w:cstheme="majorBidi"/>
          <w:i/>
          <w:iCs/>
          <w:sz w:val="20"/>
          <w:szCs w:val="20"/>
          <w:lang w:val="en-US"/>
        </w:rPr>
      </w:pPr>
      <w:hyperlink r:id="rId6" w:history="1">
        <w:r w:rsidRPr="00153068">
          <w:rPr>
            <w:rStyle w:val="Hipervnculo"/>
            <w:rFonts w:asciiTheme="majorBidi" w:hAnsiTheme="majorBidi" w:cstheme="majorBidi"/>
            <w:i/>
            <w:iCs/>
            <w:color w:val="auto"/>
            <w:sz w:val="20"/>
            <w:lang w:val="en-US"/>
          </w:rPr>
          <w:t>International Identification of Science - Technology and Innovation</w:t>
        </w:r>
      </w:hyperlink>
    </w:p>
    <w:p w:rsidR="00153068" w:rsidRPr="00153068" w:rsidRDefault="00153068" w:rsidP="00544DD5">
      <w:pPr>
        <w:spacing w:after="0" w:line="240" w:lineRule="auto"/>
        <w:jc w:val="both"/>
        <w:rPr>
          <w:rFonts w:ascii="Times New Roman" w:hAnsi="Times New Roman"/>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Autor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Autor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Autor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Pr="00E65A56" w:rsidRDefault="00544DD5" w:rsidP="00544DD5">
      <w:pPr>
        <w:spacing w:after="0" w:line="240" w:lineRule="auto"/>
        <w:rPr>
          <w:rFonts w:ascii="Times New Roman" w:hAnsi="Times New Roman"/>
          <w:sz w:val="20"/>
          <w:szCs w:val="20"/>
        </w:rPr>
      </w:pPr>
    </w:p>
    <w:p w:rsidR="00544DD5" w:rsidRPr="00E65A56" w:rsidRDefault="00153068" w:rsidP="00544DD5">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DF1B547" wp14:editId="3CC46D17">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BDF6D1"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7"/>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Español,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 (En Español)</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Resumen (En Inglés,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w:t>
      </w:r>
      <w:r w:rsidRPr="00E65A56">
        <w:rPr>
          <w:rFonts w:ascii="Times New Roman" w:hAnsi="Times New Roman"/>
          <w:b/>
          <w:sz w:val="20"/>
          <w:szCs w:val="20"/>
        </w:rPr>
        <w:t xml:space="preserve"> (En Inglés)</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eastAsia="Arial" w:hAnsi="Times New Roman"/>
          <w:b/>
          <w:color w:val="000000"/>
          <w:sz w:val="24"/>
          <w:szCs w:val="24"/>
          <w:lang w:eastAsia="es-MX"/>
        </w:rPr>
      </w:pPr>
    </w:p>
    <w:p w:rsidR="00544DD5" w:rsidRPr="00E65A56" w:rsidRDefault="00153068"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7DF1B547" wp14:editId="3CC46D17">
                <wp:simplePos x="0" y="0"/>
                <wp:positionH relativeFrom="column">
                  <wp:posOffset>0</wp:posOffset>
                </wp:positionH>
                <wp:positionV relativeFrom="paragraph">
                  <wp:posOffset>126365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7AFEB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xE1Gve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153068">
        <w:rPr>
          <w:rFonts w:ascii="Times New Roman" w:hAnsi="Times New Roman"/>
          <w:color w:val="auto"/>
          <w:sz w:val="20"/>
          <w:szCs w:val="20"/>
        </w:rPr>
        <w:t>USCULAS), Nombre del 1er Autor</w:t>
      </w:r>
      <w:r w:rsidRPr="00E65A56">
        <w:rPr>
          <w:rFonts w:ascii="Times New Roman" w:hAnsi="Times New Roman"/>
          <w:color w:val="auto"/>
          <w:sz w:val="20"/>
          <w:szCs w:val="20"/>
        </w:rPr>
        <w:t xml:space="preserve">, Apellidos (EN MAYUSCULAS), Nombre del 1er Coautor, Apellidos (EN MAYUSCULAS), Nombre del 2do Coautor y Apellidos (EN MAYUSCULAS), Nombre del 3er Coautor. Título del Artículo. </w:t>
      </w:r>
      <w:r w:rsidRPr="00E65A56">
        <w:t xml:space="preserve"> </w:t>
      </w:r>
      <w:r w:rsidR="004051DE" w:rsidRPr="004051DE">
        <w:rPr>
          <w:rFonts w:ascii="Times New Roman" w:hAnsi="Times New Roman" w:cs="Times New Roman"/>
          <w:sz w:val="20"/>
          <w:szCs w:val="20"/>
        </w:rPr>
        <w:t>Revista de Arquitectura y Diseño</w:t>
      </w:r>
      <w:r w:rsidRPr="00E65A56">
        <w:rPr>
          <w:rFonts w:ascii="Times New Roman" w:hAnsi="Times New Roman"/>
          <w:color w:val="auto"/>
          <w:sz w:val="20"/>
          <w:szCs w:val="20"/>
        </w:rPr>
        <w:t xml:space="preserve">. Año 1-1: 1-11 (Times New </w:t>
      </w:r>
      <w:proofErr w:type="spellStart"/>
      <w:r w:rsidRPr="00E65A56">
        <w:rPr>
          <w:rFonts w:ascii="Times New Roman" w:hAnsi="Times New Roman"/>
          <w:color w:val="auto"/>
          <w:sz w:val="20"/>
          <w:szCs w:val="20"/>
        </w:rPr>
        <w:t>Roman</w:t>
      </w:r>
      <w:proofErr w:type="spellEnd"/>
      <w:r w:rsidRPr="00E65A56">
        <w:rPr>
          <w:rFonts w:ascii="Times New Roman" w:hAnsi="Times New Roman"/>
          <w:color w:val="auto"/>
          <w:sz w:val="20"/>
          <w:szCs w:val="20"/>
        </w:rPr>
        <w:t xml:space="preserve"> No. 10)</w:t>
      </w:r>
    </w:p>
    <w:p w:rsidR="00544DD5" w:rsidRPr="00E65A56" w:rsidRDefault="00153068"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7DF1B547" wp14:editId="3CC46D17">
                <wp:simplePos x="0" y="0"/>
                <wp:positionH relativeFrom="column">
                  <wp:posOffset>0</wp:posOffset>
                </wp:positionH>
                <wp:positionV relativeFrom="paragraph">
                  <wp:posOffset>18415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A9662C"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APaKg7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153068" w:rsidRDefault="00153068"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7DF1B547" wp14:editId="3CC46D17">
                <wp:simplePos x="0" y="0"/>
                <wp:positionH relativeFrom="column">
                  <wp:posOffset>0</wp:posOffset>
                </wp:positionH>
                <wp:positionV relativeFrom="paragraph">
                  <wp:posOffset>127000</wp:posOffset>
                </wp:positionV>
                <wp:extent cx="6358255" cy="0"/>
                <wp:effectExtent l="0" t="0" r="23495" b="19050"/>
                <wp:wrapNone/>
                <wp:docPr id="8"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78811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x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Default="00CF17E9" w:rsidP="00544DD5">
      <w:pPr>
        <w:pStyle w:val="Piedepgina"/>
        <w:rPr>
          <w:rFonts w:ascii="Times New Roman" w:hAnsi="Times New Roman"/>
          <w:b/>
          <w:sz w:val="20"/>
          <w:szCs w:val="20"/>
          <w:lang w:val="es-EC"/>
        </w:rPr>
      </w:pPr>
    </w:p>
    <w:p w:rsidR="004F6882" w:rsidRPr="004051DE" w:rsidRDefault="004F6882" w:rsidP="00544DD5">
      <w:pPr>
        <w:pStyle w:val="Piedepgina"/>
        <w:rPr>
          <w:rFonts w:ascii="Times New Roman" w:hAnsi="Times New Roman"/>
          <w:b/>
          <w:sz w:val="20"/>
          <w:szCs w:val="20"/>
          <w:lang w:val="es-EC"/>
        </w:rPr>
      </w:pPr>
    </w:p>
    <w:p w:rsidR="00544DD5" w:rsidRPr="00E65A56" w:rsidRDefault="00544DD5" w:rsidP="00544DD5">
      <w:pPr>
        <w:pStyle w:val="Piedepgina"/>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ECORFAN-Spain                                                                                                                          www.ecorfan.org/spain</w:t>
      </w:r>
    </w:p>
    <w:p w:rsidR="00544DD5" w:rsidRPr="00E65A56" w:rsidRDefault="00544DD5" w:rsidP="00544DD5">
      <w:pPr>
        <w:pStyle w:val="Piedepgina"/>
        <w:rPr>
          <w:rFonts w:ascii="Times New Roman" w:hAnsi="Times New Roman"/>
          <w:b/>
          <w:sz w:val="24"/>
          <w:szCs w:val="24"/>
          <w:lang w:val="en-GB"/>
        </w:rPr>
        <w:sectPr w:rsidR="00544DD5" w:rsidRPr="00E65A56" w:rsidSect="00CF17E9">
          <w:footerReference w:type="default" r:id="rId8"/>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Introducción</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Texto redactado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[Título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Desarrollo de Artículos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E65A56">
        <w:rPr>
          <w:rFonts w:ascii="Times New Roman" w:hAnsi="Times New Roman"/>
          <w:sz w:val="24"/>
          <w:szCs w:val="24"/>
        </w:rPr>
        <w:t>pixeladas</w:t>
      </w:r>
      <w:proofErr w:type="spellEnd"/>
      <w:r w:rsidRPr="00E65A56">
        <w:rPr>
          <w:rFonts w:ascii="Times New Roman" w:hAnsi="Times New Roman"/>
          <w:sz w:val="24"/>
          <w:szCs w:val="24"/>
        </w:rPr>
        <w:t xml:space="preserve">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 xml:space="preserve">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 10 y Negrita]</w:t>
      </w:r>
    </w:p>
    <w:p w:rsidR="00153068" w:rsidRPr="00E65A56" w:rsidRDefault="00153068"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val="es-EC" w:eastAsia="es-EC"/>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val="es-EC" w:eastAsia="es-EC"/>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9A20E5">
        <w:tc>
          <w:tcPr>
            <w:tcW w:w="687"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6" w:type="dxa"/>
          </w:tcPr>
          <w:p w:rsidR="00544DD5" w:rsidRPr="00E65A56" w:rsidRDefault="00544DD5" w:rsidP="009A20E5">
            <w:pPr>
              <w:spacing w:after="0" w:line="240" w:lineRule="auto"/>
              <w:jc w:val="both"/>
              <w:rPr>
                <w:b/>
                <w:bCs/>
                <w:sz w:val="24"/>
                <w:szCs w:val="24"/>
              </w:rPr>
            </w:pPr>
          </w:p>
        </w:tc>
      </w:tr>
      <w:tr w:rsidR="00544DD5" w:rsidRPr="00E65A56" w:rsidTr="009A20E5">
        <w:tc>
          <w:tcPr>
            <w:tcW w:w="687"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6" w:type="dxa"/>
          </w:tcPr>
          <w:p w:rsidR="00544DD5" w:rsidRPr="00E65A56" w:rsidRDefault="00544DD5" w:rsidP="009A20E5">
            <w:pPr>
              <w:spacing w:after="0" w:line="240" w:lineRule="auto"/>
              <w:jc w:val="both"/>
              <w:rPr>
                <w:b/>
                <w:bCs/>
                <w:sz w:val="24"/>
                <w:szCs w:val="24"/>
              </w:rPr>
            </w:pPr>
          </w:p>
        </w:tc>
      </w:tr>
      <w:tr w:rsidR="00544DD5" w:rsidRPr="00E65A56" w:rsidTr="009A20E5">
        <w:tc>
          <w:tcPr>
            <w:tcW w:w="687"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6" w:type="dxa"/>
          </w:tcPr>
          <w:p w:rsidR="00544DD5" w:rsidRPr="00E65A56" w:rsidRDefault="00544DD5" w:rsidP="009A20E5">
            <w:pPr>
              <w:spacing w:after="0" w:line="240" w:lineRule="auto"/>
              <w:jc w:val="both"/>
              <w:rPr>
                <w:b/>
                <w:bCs/>
                <w:sz w:val="24"/>
                <w:szCs w:val="24"/>
              </w:rPr>
            </w:pPr>
          </w:p>
        </w:tc>
      </w:tr>
      <w:tr w:rsidR="00544DD5" w:rsidRPr="00E65A56" w:rsidTr="009A20E5">
        <w:tc>
          <w:tcPr>
            <w:tcW w:w="687"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5" w:type="dxa"/>
          </w:tcPr>
          <w:p w:rsidR="00544DD5" w:rsidRPr="00E65A56" w:rsidRDefault="00544DD5" w:rsidP="009A20E5">
            <w:pPr>
              <w:spacing w:after="0" w:line="240" w:lineRule="auto"/>
              <w:jc w:val="both"/>
              <w:rPr>
                <w:b/>
                <w:bCs/>
                <w:sz w:val="24"/>
                <w:szCs w:val="24"/>
              </w:rPr>
            </w:pPr>
          </w:p>
        </w:tc>
        <w:tc>
          <w:tcPr>
            <w:tcW w:w="796" w:type="dxa"/>
          </w:tcPr>
          <w:p w:rsidR="00544DD5" w:rsidRPr="00E65A56" w:rsidRDefault="00544DD5" w:rsidP="009A20E5">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CF17E9">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CF17E9" w:rsidRPr="00CF17E9" w:rsidRDefault="00CF17E9" w:rsidP="00CF17E9">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6E7C7E"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544DD5" w:rsidRPr="00E65A56">
        <w:rPr>
          <w:rFonts w:ascii="Times New Roman" w:hAnsi="Times New Roman"/>
          <w:sz w:val="24"/>
          <w:szCs w:val="24"/>
        </w:rPr>
        <w:t xml:space="preserve">                   (1)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lastRenderedPageBreak/>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(.docx):</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t>Abstract</w:t>
      </w:r>
      <w:proofErr w:type="spellEnd"/>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t>Keywords</w:t>
      </w:r>
      <w:proofErr w:type="spellEnd"/>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4F6882" w:rsidRPr="00E65A56" w:rsidRDefault="004F6882" w:rsidP="004F6882">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4F6882" w:rsidRPr="00E65A56" w:rsidRDefault="004F6882" w:rsidP="004F6882">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4F6882" w:rsidRPr="00E65A56" w:rsidRDefault="004F6882" w:rsidP="004F6882">
      <w:pPr>
        <w:pStyle w:val="Default"/>
        <w:ind w:left="284" w:hanging="284"/>
        <w:jc w:val="both"/>
        <w:rPr>
          <w:rFonts w:ascii="Times New Roman" w:hAnsi="Times New Roman" w:cs="Times New Roman"/>
          <w:i/>
          <w:lang w:val="es-MX"/>
        </w:rPr>
      </w:pPr>
      <w:r w:rsidRPr="00E65A56">
        <w:rPr>
          <w:rFonts w:ascii="Times New Roman" w:hAnsi="Times New Roman" w:cs="Times New Roman"/>
          <w:i/>
          <w:lang w:val="es-MX"/>
        </w:rPr>
        <w:t>3.</w:t>
      </w:r>
      <w:r w:rsidRPr="00E65A56">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4F6882" w:rsidRPr="00E65A56" w:rsidRDefault="004F6882" w:rsidP="004F6882">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4F6882" w:rsidRPr="00E65A56" w:rsidRDefault="004F6882" w:rsidP="004F6882">
      <w:pPr>
        <w:pStyle w:val="Default"/>
        <w:ind w:left="284" w:hanging="284"/>
        <w:jc w:val="both"/>
        <w:rPr>
          <w:rFonts w:ascii="Times New Roman" w:hAnsi="Times New Roman" w:cs="Times New Roman"/>
          <w:i/>
          <w:lang w:val="es-MX"/>
        </w:rPr>
      </w:pPr>
      <w:r w:rsidRPr="00E65A56">
        <w:rPr>
          <w:rFonts w:ascii="Times New Roman" w:hAnsi="Times New Roman" w:cs="Times New Roman"/>
          <w:i/>
          <w:lang w:val="es-MX"/>
        </w:rPr>
        <w:t>5.</w:t>
      </w:r>
      <w:r w:rsidRPr="00E65A56">
        <w:rPr>
          <w:rFonts w:ascii="Times New Roman" w:hAnsi="Times New Roman" w:cs="Times New Roman"/>
          <w:i/>
          <w:lang w:val="es-MX"/>
        </w:rPr>
        <w:tab/>
      </w:r>
      <w:r>
        <w:rPr>
          <w:rFonts w:ascii="Times New Roman" w:hAnsi="Times New Roman" w:cs="Times New Roman"/>
          <w:i/>
          <w:lang w:val="es-MX"/>
        </w:rPr>
        <w:t>Agradecimiento</w:t>
      </w:r>
    </w:p>
    <w:p w:rsidR="004F6882" w:rsidRPr="00E65A56" w:rsidRDefault="004F6882" w:rsidP="004F6882">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4F6882" w:rsidRPr="00E65A56" w:rsidRDefault="004F6882" w:rsidP="004F6882">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  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3"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4"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CF17E9">
      <w:headerReference w:type="default" r:id="rId15"/>
      <w:type w:val="continuous"/>
      <w:pgSz w:w="12242" w:h="18722" w:code="1"/>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7E" w:rsidRDefault="006E7C7E" w:rsidP="00544DD5">
      <w:pPr>
        <w:spacing w:after="0" w:line="240" w:lineRule="auto"/>
      </w:pPr>
      <w:r>
        <w:separator/>
      </w:r>
    </w:p>
  </w:endnote>
  <w:endnote w:type="continuationSeparator" w:id="0">
    <w:p w:rsidR="006E7C7E" w:rsidRDefault="006E7C7E"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0160EC">
    <w:pPr>
      <w:pStyle w:val="Piedepgina"/>
    </w:pPr>
    <w:r>
      <w:rPr>
        <w:noProof/>
        <w:lang w:val="es-EC" w:eastAsia="es-EC"/>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065FEA" w:rsidRPr="00065FEA">
                            <w:rPr>
                              <w:rFonts w:ascii="Times New Roman" w:hAnsi="Times New Roman"/>
                              <w:iCs/>
                              <w:sz w:val="16"/>
                              <w:szCs w:val="16"/>
                              <w:lang w:val="es-ES"/>
                            </w:rPr>
                            <w:t>Revista de Arquitectura y Diseño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D4BE8" id="_x0000_t202" coordsize="21600,21600" o:spt="202" path="m,l,21600r21600,l21600,xe">
              <v:stroke joinstyle="miter"/>
              <v:path gradientshapeok="t" o:connecttype="rect"/>
            </v:shapetype>
            <v:shape id="61 Cuadro de texto" o:spid="_x0000_s1026"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Eo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" fillcolor="window" stroked="f" strokeweight=".5pt">
              <v:path arrowok="t"/>
              <v:textbox>
                <w:txbxContent>
                  <w:p w:rsidR="001909E4" w:rsidRPr="00150F20" w:rsidRDefault="00583CD2"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065FEA" w:rsidRPr="00065FEA">
                      <w:rPr>
                        <w:rFonts w:ascii="Times New Roman" w:hAnsi="Times New Roman"/>
                        <w:iCs/>
                        <w:sz w:val="16"/>
                        <w:szCs w:val="16"/>
                        <w:lang w:val="es-ES"/>
                      </w:rPr>
                      <w:t>Revista de Arquitectura y Diseño</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Pr>
        <w:noProof/>
        <w:lang w:val="es-EC" w:eastAsia="es-EC"/>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-142875</wp:posOffset>
              </wp:positionH>
              <wp:positionV relativeFrom="paragraph">
                <wp:posOffset>-481330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60811" w:rsidRDefault="004F6882" w:rsidP="00065FEA">
                          <w:pPr>
                            <w:spacing w:after="0" w:line="240" w:lineRule="auto"/>
                            <w:rPr>
                              <w:sz w:val="18"/>
                              <w:szCs w:val="18"/>
                            </w:rPr>
                          </w:pPr>
                          <w:r>
                            <w:rPr>
                              <w:rFonts w:ascii="Times New Roman" w:hAnsi="Times New Roman"/>
                              <w:sz w:val="18"/>
                              <w:szCs w:val="18"/>
                              <w:lang w:val="es-ES"/>
                            </w:rPr>
                            <w:t>ISSN:</w:t>
                          </w:r>
                          <w:r w:rsidR="00583CD2" w:rsidRPr="009216FF">
                            <w:rPr>
                              <w:sz w:val="18"/>
                              <w:szCs w:val="18"/>
                            </w:rPr>
                            <w:t xml:space="preserve"> </w:t>
                          </w:r>
                          <w:r w:rsidR="00065FEA" w:rsidRPr="00065FEA">
                            <w:rPr>
                              <w:rFonts w:ascii="Times New Roman" w:hAnsi="Times New Roman"/>
                              <w:sz w:val="18"/>
                              <w:szCs w:val="18"/>
                            </w:rPr>
                            <w:t>2531-2162</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EFE2F" id="46 Cuadro de texto" o:spid="_x0000_s1027" type="#_x0000_t202" style="position:absolute;margin-left:-11.25pt;margin-top:-37.9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" fillcolor="window" stroked="f" strokeweight=".5pt">
              <v:path arrowok="t"/>
              <v:textbox>
                <w:txbxContent>
                  <w:p w:rsidR="00D60811" w:rsidRDefault="004F6882" w:rsidP="00065FEA">
                    <w:pPr>
                      <w:spacing w:after="0" w:line="240" w:lineRule="auto"/>
                      <w:rPr>
                        <w:sz w:val="18"/>
                        <w:szCs w:val="18"/>
                      </w:rPr>
                    </w:pPr>
                    <w:r>
                      <w:rPr>
                        <w:rFonts w:ascii="Times New Roman" w:hAnsi="Times New Roman"/>
                        <w:sz w:val="18"/>
                        <w:szCs w:val="18"/>
                        <w:lang w:val="es-ES"/>
                      </w:rPr>
                      <w:t>ISSN:</w:t>
                    </w:r>
                    <w:r w:rsidR="00583CD2" w:rsidRPr="009216FF">
                      <w:rPr>
                        <w:sz w:val="18"/>
                        <w:szCs w:val="18"/>
                      </w:rPr>
                      <w:t xml:space="preserve"> </w:t>
                    </w:r>
                    <w:r w:rsidR="00065FEA" w:rsidRPr="00065FEA">
                      <w:rPr>
                        <w:rFonts w:ascii="Times New Roman" w:hAnsi="Times New Roman"/>
                        <w:sz w:val="18"/>
                        <w:szCs w:val="18"/>
                      </w:rPr>
                      <w:t>2531-2162</w:t>
                    </w:r>
                  </w:p>
                  <w:p w:rsidR="001909E4" w:rsidRPr="00024314" w:rsidRDefault="00583CD2"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583CD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7E" w:rsidRDefault="006E7C7E" w:rsidP="00544DD5">
      <w:pPr>
        <w:spacing w:after="0" w:line="240" w:lineRule="auto"/>
      </w:pPr>
      <w:r>
        <w:separator/>
      </w:r>
    </w:p>
  </w:footnote>
  <w:footnote w:type="continuationSeparator" w:id="0">
    <w:p w:rsidR="006E7C7E" w:rsidRDefault="006E7C7E" w:rsidP="0054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583CD2" w:rsidP="00153068">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69638AEA" wp14:editId="2AD510AB">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31B4AD6"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544DD5">
          <w:rPr>
            <w:rFonts w:ascii="Times New Roman" w:hAnsi="Times New Roman"/>
          </w:rPr>
          <w:t xml:space="preserve">                       </w:t>
        </w:r>
        <w:r w:rsidR="00153068">
          <w:rPr>
            <w:rFonts w:ascii="Times New Roman" w:hAnsi="Times New Roman"/>
          </w:rPr>
          <w:t xml:space="preserve">            </w:t>
        </w:r>
        <w:r w:rsidR="004051DE" w:rsidRPr="00153068">
          <w:rPr>
            <w:rFonts w:ascii="Times New Roman" w:hAnsi="Times New Roman"/>
            <w:b/>
            <w:bCs/>
            <w:sz w:val="26"/>
            <w:szCs w:val="26"/>
            <w:lang w:val="es-MX" w:eastAsia="es-MX"/>
          </w:rPr>
          <w:t>Revista de Arquitectura y Diseño</w:t>
        </w:r>
      </w:p>
      <w:p w:rsidR="001909E4" w:rsidRPr="004920B7" w:rsidRDefault="00583CD2"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6E7C7E"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22348"/>
      <w:docPartObj>
        <w:docPartGallery w:val="Page Numbers (Top of Page)"/>
        <w:docPartUnique/>
      </w:docPartObj>
    </w:sdtPr>
    <w:sdtEndPr/>
    <w:sdtContent>
      <w:p w:rsidR="00C26071" w:rsidRPr="004920B7" w:rsidRDefault="00583CD2" w:rsidP="00D60811">
        <w:pPr>
          <w:pStyle w:val="Encabezado"/>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C142B4F" wp14:editId="2CCE7468">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147A793"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Pr>
            <w:rFonts w:ascii="Times New Roman" w:hAnsi="Times New Roman"/>
            <w:sz w:val="24"/>
            <w:szCs w:val="24"/>
            <w:lang w:val="es-ES"/>
          </w:rPr>
          <w:t xml:space="preserve">                      </w:t>
        </w:r>
        <w:r w:rsidR="00544DD5">
          <w:rPr>
            <w:rFonts w:ascii="Times New Roman" w:hAnsi="Times New Roman"/>
            <w:sz w:val="24"/>
            <w:szCs w:val="24"/>
            <w:lang w:val="es-ES"/>
          </w:rPr>
          <w:t xml:space="preserve">                           </w:t>
        </w:r>
        <w:r>
          <w:rPr>
            <w:rFonts w:ascii="Times New Roman" w:hAnsi="Times New Roman"/>
            <w:sz w:val="24"/>
            <w:szCs w:val="24"/>
            <w:lang w:val="es-ES"/>
          </w:rPr>
          <w:t xml:space="preserve">  </w:t>
        </w:r>
        <w:r w:rsidR="00544DD5" w:rsidRPr="00544DD5">
          <w:rPr>
            <w:rFonts w:ascii="Times New Roman" w:hAnsi="Times New Roman"/>
            <w:b/>
            <w:bCs/>
            <w:color w:val="000000"/>
            <w:sz w:val="23"/>
            <w:szCs w:val="23"/>
            <w:lang w:eastAsia="es-MX"/>
          </w:rPr>
          <w:t>Revista de Aplicación Científica y Técnica</w:t>
        </w:r>
      </w:p>
      <w:p w:rsidR="00C26071" w:rsidRPr="004920B7" w:rsidRDefault="00583CD2"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26071" w:rsidRPr="009D7584" w:rsidRDefault="006E7C7E"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65FEA"/>
    <w:rsid w:val="00153068"/>
    <w:rsid w:val="002346F4"/>
    <w:rsid w:val="0035712E"/>
    <w:rsid w:val="004051DE"/>
    <w:rsid w:val="004F6882"/>
    <w:rsid w:val="00544DD5"/>
    <w:rsid w:val="00583CD2"/>
    <w:rsid w:val="006E7C7E"/>
    <w:rsid w:val="00AC6A7D"/>
    <w:rsid w:val="00CF17E9"/>
    <w:rsid w:val="00D750F5"/>
    <w:rsid w:val="00E65A5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4814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Toshiba-User</cp:lastModifiedBy>
  <cp:revision>6</cp:revision>
  <dcterms:created xsi:type="dcterms:W3CDTF">2018-06-15T19:58:00Z</dcterms:created>
  <dcterms:modified xsi:type="dcterms:W3CDTF">2018-12-13T14:32:00Z</dcterms:modified>
</cp:coreProperties>
</file>